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F5" w:rsidRPr="001513F5" w:rsidRDefault="001513F5" w:rsidP="00151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13F5">
        <w:rPr>
          <w:rFonts w:ascii="Times New Roman" w:hAnsi="Times New Roman" w:cs="Times New Roman"/>
          <w:b/>
          <w:sz w:val="24"/>
          <w:szCs w:val="24"/>
          <w:lang w:val="uk-UA"/>
        </w:rPr>
        <w:t>Зоологія (безхребетних)</w:t>
      </w:r>
    </w:p>
    <w:p w:rsidR="001513F5" w:rsidRPr="001513F5" w:rsidRDefault="001513F5" w:rsidP="00151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13F5">
        <w:rPr>
          <w:rFonts w:ascii="Times New Roman" w:hAnsi="Times New Roman" w:cs="Times New Roman"/>
          <w:b/>
          <w:sz w:val="24"/>
          <w:szCs w:val="24"/>
          <w:lang w:val="uk-UA"/>
        </w:rPr>
        <w:t>Питання до заліку 2 семестр</w:t>
      </w:r>
    </w:p>
    <w:p w:rsidR="001513F5" w:rsidRPr="001513F5" w:rsidRDefault="001513F5" w:rsidP="001513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513F5" w:rsidRPr="001513F5" w:rsidRDefault="001513F5" w:rsidP="001513F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1513F5">
        <w:rPr>
          <w:rFonts w:ascii="Times New Roman" w:hAnsi="Times New Roman" w:cs="Times New Roman"/>
          <w:sz w:val="24"/>
          <w:szCs w:val="24"/>
          <w:lang w:val="uk-UA"/>
        </w:rPr>
        <w:t>1. Загальна характеристика типу Членистоногі (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Arthropoda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>). Будова травної, видільної, дихальної, кровоносної, нервової, статевої систем та органів чуття.</w:t>
      </w:r>
    </w:p>
    <w:p w:rsidR="001513F5" w:rsidRPr="001513F5" w:rsidRDefault="001513F5" w:rsidP="001513F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1513F5">
        <w:rPr>
          <w:rFonts w:ascii="Times New Roman" w:hAnsi="Times New Roman" w:cs="Times New Roman"/>
          <w:sz w:val="24"/>
          <w:szCs w:val="24"/>
          <w:lang w:val="uk-UA"/>
        </w:rPr>
        <w:t>2. Підтип Ракоподібні (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Crustacea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>). Загальна будова, поширення, роль.</w:t>
      </w:r>
    </w:p>
    <w:p w:rsidR="001513F5" w:rsidRPr="001513F5" w:rsidRDefault="001513F5" w:rsidP="001513F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1513F5">
        <w:rPr>
          <w:rFonts w:ascii="Times New Roman" w:hAnsi="Times New Roman" w:cs="Times New Roman"/>
          <w:sz w:val="24"/>
          <w:szCs w:val="24"/>
          <w:lang w:val="uk-UA"/>
        </w:rPr>
        <w:t xml:space="preserve">3. Будова ракоподібних на прикладі 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широкопалого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 xml:space="preserve"> рака. Особливості розмноження.</w:t>
      </w:r>
    </w:p>
    <w:p w:rsidR="001513F5" w:rsidRPr="001513F5" w:rsidRDefault="001513F5" w:rsidP="001513F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1513F5">
        <w:rPr>
          <w:rFonts w:ascii="Times New Roman" w:hAnsi="Times New Roman" w:cs="Times New Roman"/>
          <w:sz w:val="24"/>
          <w:szCs w:val="24"/>
          <w:lang w:val="uk-UA"/>
        </w:rPr>
        <w:t xml:space="preserve">4. Характеристика підкласів Зяброногі, 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Щелепоногі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 xml:space="preserve"> та Вищі раки.</w:t>
      </w:r>
    </w:p>
    <w:p w:rsidR="001513F5" w:rsidRPr="001513F5" w:rsidRDefault="001513F5" w:rsidP="001513F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1513F5">
        <w:rPr>
          <w:rFonts w:ascii="Times New Roman" w:hAnsi="Times New Roman" w:cs="Times New Roman"/>
          <w:sz w:val="24"/>
          <w:szCs w:val="24"/>
          <w:lang w:val="uk-UA"/>
        </w:rPr>
        <w:t>5. Загальна характеристика класу Павукоподібні (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Arachnida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>). Розчленування тіла, внутрішня будова, екологічні особливості.</w:t>
      </w:r>
    </w:p>
    <w:p w:rsidR="001513F5" w:rsidRPr="001513F5" w:rsidRDefault="001513F5" w:rsidP="001513F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1513F5">
        <w:rPr>
          <w:rFonts w:ascii="Times New Roman" w:hAnsi="Times New Roman" w:cs="Times New Roman"/>
          <w:sz w:val="24"/>
          <w:szCs w:val="24"/>
          <w:lang w:val="uk-UA"/>
        </w:rPr>
        <w:t>6. Характеристика рядів Павуки, Скорпіони, Кліщі. особливості будови та способу життя.</w:t>
      </w:r>
    </w:p>
    <w:p w:rsidR="001513F5" w:rsidRPr="001513F5" w:rsidRDefault="001513F5" w:rsidP="001513F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1513F5">
        <w:rPr>
          <w:rFonts w:ascii="Times New Roman" w:hAnsi="Times New Roman" w:cs="Times New Roman"/>
          <w:sz w:val="24"/>
          <w:szCs w:val="24"/>
          <w:lang w:val="uk-UA"/>
        </w:rPr>
        <w:t>7. Роль павуків у природі. Функція павутини у житті павуків.</w:t>
      </w:r>
    </w:p>
    <w:p w:rsidR="001513F5" w:rsidRPr="001513F5" w:rsidRDefault="001513F5" w:rsidP="001513F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1513F5">
        <w:rPr>
          <w:rFonts w:ascii="Times New Roman" w:hAnsi="Times New Roman" w:cs="Times New Roman"/>
          <w:sz w:val="24"/>
          <w:szCs w:val="24"/>
          <w:lang w:val="uk-UA"/>
        </w:rPr>
        <w:t>8. Значення Кліщів в природі та житті людини.</w:t>
      </w:r>
    </w:p>
    <w:p w:rsidR="001513F5" w:rsidRPr="001513F5" w:rsidRDefault="001513F5" w:rsidP="001513F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1513F5">
        <w:rPr>
          <w:rFonts w:ascii="Times New Roman" w:hAnsi="Times New Roman" w:cs="Times New Roman"/>
          <w:sz w:val="24"/>
          <w:szCs w:val="24"/>
          <w:lang w:val="uk-UA"/>
        </w:rPr>
        <w:t>9. Загальна характеристика підтипу Трахейнодишні (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Tracheata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1513F5" w:rsidRPr="001513F5" w:rsidRDefault="001513F5" w:rsidP="001513F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1513F5">
        <w:rPr>
          <w:rFonts w:ascii="Times New Roman" w:hAnsi="Times New Roman" w:cs="Times New Roman"/>
          <w:sz w:val="24"/>
          <w:szCs w:val="24"/>
          <w:lang w:val="uk-UA"/>
        </w:rPr>
        <w:t>10. Загальна характеристика класу Багатоніжки (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Myriapoda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>). Будова, роль у природі.</w:t>
      </w:r>
    </w:p>
    <w:p w:rsidR="001513F5" w:rsidRPr="001513F5" w:rsidRDefault="001513F5" w:rsidP="001513F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1513F5">
        <w:rPr>
          <w:rFonts w:ascii="Times New Roman" w:hAnsi="Times New Roman" w:cs="Times New Roman"/>
          <w:sz w:val="24"/>
          <w:szCs w:val="24"/>
          <w:lang w:val="uk-UA"/>
        </w:rPr>
        <w:t>11. Загальна характеристика класу Комахи (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Insecta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>). Особливості зовнішньої та внутрішньої будови.</w:t>
      </w:r>
    </w:p>
    <w:p w:rsidR="001513F5" w:rsidRPr="001513F5" w:rsidRDefault="001513F5" w:rsidP="001513F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1513F5">
        <w:rPr>
          <w:rFonts w:ascii="Times New Roman" w:hAnsi="Times New Roman" w:cs="Times New Roman"/>
          <w:sz w:val="24"/>
          <w:szCs w:val="24"/>
          <w:lang w:val="uk-UA"/>
        </w:rPr>
        <w:t>12. Пристосування комах до наземного способу життя.</w:t>
      </w:r>
    </w:p>
    <w:p w:rsidR="001513F5" w:rsidRPr="001513F5" w:rsidRDefault="001513F5" w:rsidP="001513F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1513F5">
        <w:rPr>
          <w:rFonts w:ascii="Times New Roman" w:hAnsi="Times New Roman" w:cs="Times New Roman"/>
          <w:sz w:val="24"/>
          <w:szCs w:val="24"/>
          <w:lang w:val="uk-UA"/>
        </w:rPr>
        <w:t>13. Розчленування тіла та типи кінцівок комах.</w:t>
      </w:r>
    </w:p>
    <w:p w:rsidR="001513F5" w:rsidRPr="001513F5" w:rsidRDefault="001513F5" w:rsidP="001513F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1513F5">
        <w:rPr>
          <w:rFonts w:ascii="Times New Roman" w:hAnsi="Times New Roman" w:cs="Times New Roman"/>
          <w:sz w:val="24"/>
          <w:szCs w:val="24"/>
          <w:lang w:val="uk-UA"/>
        </w:rPr>
        <w:t>14. Типи ротових апаратів у зв’язку з виконуваною функцією. Типи крил.</w:t>
      </w:r>
    </w:p>
    <w:p w:rsidR="001513F5" w:rsidRPr="001513F5" w:rsidRDefault="001513F5" w:rsidP="001513F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1513F5">
        <w:rPr>
          <w:rFonts w:ascii="Times New Roman" w:hAnsi="Times New Roman" w:cs="Times New Roman"/>
          <w:sz w:val="24"/>
          <w:szCs w:val="24"/>
          <w:lang w:val="uk-UA"/>
        </w:rPr>
        <w:t>15. Комахи з неповним перетворенням: особливості розвитку та класифікація.</w:t>
      </w:r>
    </w:p>
    <w:p w:rsidR="001513F5" w:rsidRPr="001513F5" w:rsidRDefault="001513F5" w:rsidP="001513F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1513F5">
        <w:rPr>
          <w:rFonts w:ascii="Times New Roman" w:hAnsi="Times New Roman" w:cs="Times New Roman"/>
          <w:sz w:val="24"/>
          <w:szCs w:val="24"/>
          <w:lang w:val="uk-UA"/>
        </w:rPr>
        <w:t>16. Комахи з повним перетворенням. Особливості розвитку та класифікація.</w:t>
      </w:r>
    </w:p>
    <w:p w:rsidR="001513F5" w:rsidRPr="001513F5" w:rsidRDefault="001513F5" w:rsidP="001513F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1513F5">
        <w:rPr>
          <w:rFonts w:ascii="Times New Roman" w:hAnsi="Times New Roman" w:cs="Times New Roman"/>
          <w:sz w:val="24"/>
          <w:szCs w:val="24"/>
          <w:lang w:val="uk-UA"/>
        </w:rPr>
        <w:t xml:space="preserve">17. Порівняльна характеристика рядів: Таргани, Прямокрилі, Воші, Бабки, Рівнокрилі, 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Напівжорсткокрилі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 xml:space="preserve">, Двокрилі, Лускокрилі, 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Жорсткокрилі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>,  Перетинчастокрилі.</w:t>
      </w:r>
    </w:p>
    <w:p w:rsidR="001513F5" w:rsidRPr="001513F5" w:rsidRDefault="001513F5" w:rsidP="001513F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1513F5">
        <w:rPr>
          <w:rFonts w:ascii="Times New Roman" w:hAnsi="Times New Roman" w:cs="Times New Roman"/>
          <w:sz w:val="24"/>
          <w:szCs w:val="24"/>
          <w:lang w:val="uk-UA"/>
        </w:rPr>
        <w:t>18. Членистоногі-шкідники декоративних та плодових насаджень.</w:t>
      </w:r>
    </w:p>
    <w:p w:rsidR="001513F5" w:rsidRPr="001513F5" w:rsidRDefault="001513F5" w:rsidP="001513F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1513F5">
        <w:rPr>
          <w:rFonts w:ascii="Times New Roman" w:hAnsi="Times New Roman" w:cs="Times New Roman"/>
          <w:sz w:val="24"/>
          <w:szCs w:val="24"/>
          <w:lang w:val="uk-UA"/>
        </w:rPr>
        <w:t>19. Членистоногі-збудники та переносники захворювань людини.</w:t>
      </w:r>
    </w:p>
    <w:p w:rsidR="001513F5" w:rsidRPr="001513F5" w:rsidRDefault="001513F5" w:rsidP="001513F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1513F5">
        <w:rPr>
          <w:rFonts w:ascii="Times New Roman" w:hAnsi="Times New Roman" w:cs="Times New Roman"/>
          <w:sz w:val="24"/>
          <w:szCs w:val="24"/>
          <w:lang w:val="uk-UA"/>
        </w:rPr>
        <w:t>20. Корисні членистоногі, їх розведення та охорона.</w:t>
      </w:r>
    </w:p>
    <w:p w:rsidR="001513F5" w:rsidRPr="001513F5" w:rsidRDefault="001513F5" w:rsidP="001513F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1513F5">
        <w:rPr>
          <w:rFonts w:ascii="Times New Roman" w:hAnsi="Times New Roman" w:cs="Times New Roman"/>
          <w:sz w:val="24"/>
          <w:szCs w:val="24"/>
          <w:lang w:val="uk-UA"/>
        </w:rPr>
        <w:t>21. Тип Голкошкірі (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Еchinodermata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>). Загальні особливості будови представників.</w:t>
      </w:r>
    </w:p>
    <w:p w:rsidR="001513F5" w:rsidRPr="001513F5" w:rsidRDefault="001513F5" w:rsidP="001513F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1513F5">
        <w:rPr>
          <w:rFonts w:ascii="Times New Roman" w:hAnsi="Times New Roman" w:cs="Times New Roman"/>
          <w:sz w:val="24"/>
          <w:szCs w:val="24"/>
          <w:lang w:val="uk-UA"/>
        </w:rPr>
        <w:t xml:space="preserve">22. Знати визначення термінів: 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акрон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амбулакральна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 xml:space="preserve"> система, 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антенули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 xml:space="preserve"> (вусики), 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антенальні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 xml:space="preserve"> залози, гемолімфа, 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гепатопанркреас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 xml:space="preserve">, гермафродитизм, 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гнатосома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 xml:space="preserve">, гребінчасті придатки, гусінь, дихальце, 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епікутикула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епіподіт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 xml:space="preserve">, жало, жилки, жирове тіло, імаго, 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кампадеовидна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 xml:space="preserve"> личинка, 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коксальні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 xml:space="preserve"> залози, копуляція, легеневі мішки, лялечка, 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максили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мальпігієві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 xml:space="preserve"> судини, 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мандибули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наупліус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 xml:space="preserve">, німфа, 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опістосома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протоподіт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 xml:space="preserve">, розмноження, 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статоцист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стерніт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тагма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тельсон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трихоботрії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>, фасеткове око, яйцеклад.</w:t>
      </w:r>
    </w:p>
    <w:p w:rsidR="00DC34B0" w:rsidRPr="001513F5" w:rsidRDefault="001513F5" w:rsidP="001513F5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1513F5">
        <w:rPr>
          <w:rFonts w:ascii="Times New Roman" w:hAnsi="Times New Roman" w:cs="Times New Roman"/>
          <w:sz w:val="24"/>
          <w:szCs w:val="24"/>
          <w:lang w:val="uk-UA"/>
        </w:rPr>
        <w:t xml:space="preserve">23. Систематичне положення, біологія та значення представників: рак 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широкопалий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 xml:space="preserve">, дафнія,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циклоп, </w:t>
      </w:r>
      <w:r w:rsidRPr="001513F5">
        <w:rPr>
          <w:rFonts w:ascii="Times New Roman" w:hAnsi="Times New Roman" w:cs="Times New Roman"/>
          <w:sz w:val="24"/>
          <w:szCs w:val="24"/>
          <w:lang w:val="uk-UA"/>
        </w:rPr>
        <w:t>морський жолудь, павук-хрестовик, павук-довгоніжка (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фолькус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 xml:space="preserve">), каракурт, тарантул, собачій кліщ,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павутинний кліщ, 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ківсяк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 xml:space="preserve"> піщаний, сколопендра кільчаста,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тарган рудий, </w:t>
      </w:r>
      <w:r w:rsidRPr="001513F5">
        <w:rPr>
          <w:rFonts w:ascii="Times New Roman" w:hAnsi="Times New Roman" w:cs="Times New Roman"/>
          <w:sz w:val="24"/>
          <w:szCs w:val="24"/>
          <w:lang w:val="uk-UA"/>
        </w:rPr>
        <w:t>бабка звичайна, воша людська, коник зелений, сарана азіатська, вовчок звичайний, клоп-шкідлива черепашка, блощиця постільна, зелена яблунева тля,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блоха людська,</w:t>
      </w:r>
      <w:r w:rsidRPr="001513F5">
        <w:rPr>
          <w:rFonts w:ascii="Times New Roman" w:hAnsi="Times New Roman" w:cs="Times New Roman"/>
          <w:sz w:val="24"/>
          <w:szCs w:val="24"/>
          <w:lang w:val="uk-UA"/>
        </w:rPr>
        <w:t xml:space="preserve"> комар-пискун, муха кімнатна,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дрозофіла, </w:t>
      </w:r>
      <w:r w:rsidRPr="001513F5">
        <w:rPr>
          <w:rFonts w:ascii="Times New Roman" w:hAnsi="Times New Roman" w:cs="Times New Roman"/>
          <w:sz w:val="24"/>
          <w:szCs w:val="24"/>
          <w:lang w:val="uk-UA"/>
        </w:rPr>
        <w:t xml:space="preserve"> капустяний білан, платтяна міль, сонцевик </w:t>
      </w:r>
      <w:r w:rsidR="007C12EB">
        <w:rPr>
          <w:rFonts w:ascii="Times New Roman" w:hAnsi="Times New Roman" w:cs="Times New Roman"/>
          <w:sz w:val="24"/>
          <w:szCs w:val="24"/>
          <w:lang w:val="uk-UA"/>
        </w:rPr>
        <w:t>будяковий</w:t>
      </w:r>
      <w:r w:rsidRPr="001513F5">
        <w:rPr>
          <w:rFonts w:ascii="Times New Roman" w:hAnsi="Times New Roman" w:cs="Times New Roman"/>
          <w:sz w:val="24"/>
          <w:szCs w:val="24"/>
          <w:lang w:val="uk-UA"/>
        </w:rPr>
        <w:t xml:space="preserve">, хрущ мармуровий, </w:t>
      </w:r>
      <w:proofErr w:type="spellStart"/>
      <w:r w:rsidR="007C12EB">
        <w:rPr>
          <w:rFonts w:ascii="Times New Roman" w:hAnsi="Times New Roman" w:cs="Times New Roman"/>
          <w:sz w:val="24"/>
          <w:szCs w:val="24"/>
          <w:lang w:val="uk-UA"/>
        </w:rPr>
        <w:t>медляк</w:t>
      </w:r>
      <w:proofErr w:type="spellEnd"/>
      <w:r w:rsidR="007C12EB">
        <w:rPr>
          <w:rFonts w:ascii="Times New Roman" w:hAnsi="Times New Roman" w:cs="Times New Roman"/>
          <w:sz w:val="24"/>
          <w:szCs w:val="24"/>
          <w:lang w:val="uk-UA"/>
        </w:rPr>
        <w:t xml:space="preserve"> степовий, </w:t>
      </w:r>
      <w:r w:rsidRPr="001513F5">
        <w:rPr>
          <w:rFonts w:ascii="Times New Roman" w:hAnsi="Times New Roman" w:cs="Times New Roman"/>
          <w:sz w:val="24"/>
          <w:szCs w:val="24"/>
          <w:lang w:val="uk-UA"/>
        </w:rPr>
        <w:t xml:space="preserve">сонечко </w:t>
      </w:r>
      <w:proofErr w:type="spellStart"/>
      <w:r w:rsidRPr="001513F5">
        <w:rPr>
          <w:rFonts w:ascii="Times New Roman" w:hAnsi="Times New Roman" w:cs="Times New Roman"/>
          <w:sz w:val="24"/>
          <w:szCs w:val="24"/>
          <w:lang w:val="uk-UA"/>
        </w:rPr>
        <w:t>семикрапкове</w:t>
      </w:r>
      <w:proofErr w:type="spellEnd"/>
      <w:r w:rsidRPr="001513F5">
        <w:rPr>
          <w:rFonts w:ascii="Times New Roman" w:hAnsi="Times New Roman" w:cs="Times New Roman"/>
          <w:sz w:val="24"/>
          <w:szCs w:val="24"/>
          <w:lang w:val="uk-UA"/>
        </w:rPr>
        <w:t>, бджола медоносна, лугова мурашка</w:t>
      </w:r>
      <w:r w:rsidR="007C12EB">
        <w:rPr>
          <w:rFonts w:ascii="Times New Roman" w:hAnsi="Times New Roman" w:cs="Times New Roman"/>
          <w:sz w:val="24"/>
          <w:szCs w:val="24"/>
          <w:lang w:val="uk-UA"/>
        </w:rPr>
        <w:t>, горіхотворка дубова</w:t>
      </w:r>
      <w:r w:rsidRPr="001513F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DC34B0" w:rsidRPr="001513F5" w:rsidSect="001513F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DC34B0"/>
    <w:rsid w:val="001513F5"/>
    <w:rsid w:val="007C12EB"/>
    <w:rsid w:val="00DC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2020-04-14T17:52:00Z</dcterms:created>
  <dcterms:modified xsi:type="dcterms:W3CDTF">2020-04-14T18:05:00Z</dcterms:modified>
</cp:coreProperties>
</file>